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2A7D"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05"/>
        <w:gridCol w:w="554"/>
        <w:gridCol w:w="1560"/>
        <w:gridCol w:w="1180"/>
        <w:gridCol w:w="887"/>
        <w:gridCol w:w="641"/>
        <w:gridCol w:w="1377"/>
        <w:gridCol w:w="1948"/>
        <w:gridCol w:w="3766"/>
        <w:gridCol w:w="831"/>
        <w:gridCol w:w="452"/>
      </w:tblGrid>
      <w:tr w14:paraId="60C5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政治面貌</w:t>
            </w:r>
          </w:p>
        </w:tc>
        <w:tc>
          <w:tcPr>
            <w:tcW w:w="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毕业院校或原工作单位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5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总</w:t>
            </w:r>
          </w:p>
          <w:p w14:paraId="52B11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28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eastAsia="方正仿宋_GBK" w:cs="宋体"/>
                <w:kern w:val="0"/>
                <w:sz w:val="22"/>
                <w:szCs w:val="22"/>
              </w:rPr>
              <w:t>备注</w:t>
            </w:r>
          </w:p>
        </w:tc>
      </w:tr>
      <w:tr w14:paraId="4B1B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5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岳阳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D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3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1995年10月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9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6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作物遗传育种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D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9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农作物研究所</w:t>
            </w:r>
          </w:p>
          <w:p w14:paraId="1177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鲜食玉米中心团队 </w:t>
            </w:r>
          </w:p>
          <w:p w14:paraId="75CF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岗位1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79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349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E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罗明昭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1990年5月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1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群众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6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6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农学与生物工程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比利时列日大学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D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农作物研究所</w:t>
            </w:r>
          </w:p>
          <w:p w14:paraId="2EFE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鲜食玉米中心团队 </w:t>
            </w:r>
          </w:p>
          <w:p w14:paraId="29A6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岗位1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9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78.2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01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23EA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崔钟池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1996年11月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7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5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植物保护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2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河北农业大学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植物保护研究所</w:t>
            </w:r>
          </w:p>
          <w:p w14:paraId="4524B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种苗病害研究室</w:t>
            </w:r>
          </w:p>
          <w:p w14:paraId="31DC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岗位4 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01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3E47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8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卢佳伟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3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1995年12月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动物遗传育种与繁殖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0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南京农业大学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0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畜牧兽医研究所</w:t>
            </w:r>
          </w:p>
          <w:p w14:paraId="2B27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养牛创新团队</w:t>
            </w:r>
          </w:p>
          <w:p w14:paraId="6B561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岗位5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93.8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4C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105D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E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孙慧中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0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1995年8月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1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合成生物学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D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9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畜牧兽医研究所 </w:t>
            </w:r>
          </w:p>
          <w:p w14:paraId="7A8E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畜禽疫病防控创新团队</w:t>
            </w:r>
          </w:p>
          <w:p w14:paraId="0911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岗位6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96.0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B4EB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4136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C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刘永发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7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1995年7月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动物营养与饲料科学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畜牧兽医研究所 </w:t>
            </w:r>
          </w:p>
          <w:p w14:paraId="1574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家禽生态养殖创新团队</w:t>
            </w:r>
          </w:p>
          <w:p w14:paraId="7DBF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岗位7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6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98DC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027D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F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4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刘紫韫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A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3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1994年9月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0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2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8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食品科学</w:t>
            </w:r>
          </w:p>
          <w:p w14:paraId="1F9B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与工程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天津科技大学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农产品质量安全与营养研究所         </w:t>
            </w:r>
          </w:p>
          <w:p w14:paraId="435B1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农业产地环境与投入品评价研究团队</w:t>
            </w:r>
          </w:p>
          <w:p w14:paraId="26860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岗位8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E6E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245D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0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张通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1996年5月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分析化学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中国科学院大学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农产品质量安全与营养研究所         </w:t>
            </w:r>
          </w:p>
          <w:p w14:paraId="7A0B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农产品质量安全控制与溯源研究团队</w:t>
            </w:r>
          </w:p>
          <w:p w14:paraId="1E143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岗位9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90.0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944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3922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5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张帅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2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0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1995年9月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土壤学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农业资源与环境研究所                  农业节水团队</w:t>
            </w:r>
          </w:p>
          <w:p w14:paraId="36F1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岗位10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B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83.2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D39B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6EAC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0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赵鑫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1993年1月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植物营养学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农业资源与环境研究所                  新型肥料研究团队</w:t>
            </w:r>
          </w:p>
          <w:p w14:paraId="261B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岗位11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3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89.4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68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67AC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D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朱瑞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1995年8月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7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畜牧学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吉林农业大学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农业资源与环境研究所                  水体微生物团队</w:t>
            </w:r>
          </w:p>
          <w:p w14:paraId="6095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岗位12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E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1920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1C4E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A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褚路路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E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1992年3月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3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1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福建农林大学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农产品保鲜与加工技术研究所         </w:t>
            </w:r>
          </w:p>
          <w:p w14:paraId="697C5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农畜产品加工中心</w:t>
            </w:r>
          </w:p>
          <w:p w14:paraId="4B88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岗位13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78.2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9D4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4913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宋建飞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C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1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1997年3月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6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6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园艺学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山东农业大学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E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农产品保鲜与加工技术研究所         </w:t>
            </w:r>
          </w:p>
          <w:p w14:paraId="07DF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保鲜二室</w:t>
            </w:r>
          </w:p>
          <w:p w14:paraId="48A07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岗位14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77.6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2CE0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4711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A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潘春阳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1995年2月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9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蔬菜学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中国农业科学院研究生院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2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现代都市农业研究所</w:t>
            </w:r>
          </w:p>
          <w:p w14:paraId="25F1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番茄育种研究室</w:t>
            </w:r>
          </w:p>
          <w:p w14:paraId="6ED8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岗位16             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83.6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CC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4707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朱银霞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1996年4月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B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遗传学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南开大学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种质资源与生物技术研究所                 种质资源评价与创制团队</w:t>
            </w:r>
          </w:p>
          <w:p w14:paraId="01E5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岗位17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A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88.6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66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2381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0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闫慧芳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A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D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1987年5月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A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5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草学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E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2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种质资源与生物技术研究所 </w:t>
            </w:r>
          </w:p>
          <w:p w14:paraId="44B5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种质资源评价与创制团队</w:t>
            </w:r>
          </w:p>
          <w:p w14:paraId="68FD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岗位18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92.9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8F6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5A7D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7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闫一凡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1996年2月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博士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农业经济管理</w:t>
            </w:r>
          </w:p>
        </w:tc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中国农业大学</w:t>
            </w:r>
          </w:p>
        </w:tc>
        <w:tc>
          <w:tcPr>
            <w:tcW w:w="3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信息研究所</w:t>
            </w:r>
          </w:p>
          <w:p w14:paraId="22AA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信息分析室</w:t>
            </w:r>
          </w:p>
          <w:p w14:paraId="5AD3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岗位19</w:t>
            </w:r>
          </w:p>
        </w:tc>
        <w:tc>
          <w:tcPr>
            <w:tcW w:w="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8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83.8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0BC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6421236A"/>
    <w:p w14:paraId="016F82DC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02D59"/>
    <w:rsid w:val="257B5ECB"/>
    <w:rsid w:val="5BE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1050</Characters>
  <Lines>0</Lines>
  <Paragraphs>0</Paragraphs>
  <TotalTime>0</TotalTime>
  <ScaleCrop>false</ScaleCrop>
  <LinksUpToDate>false</LinksUpToDate>
  <CharactersWithSpaces>1177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2025-04-10T00:42:00Z</dcterms:created>
  <dc:creator>jiangyongmeimei</dc:creator>
  <cp:lastModifiedBy>延廷</cp:lastModifiedBy>
  <dcterms:modified xsi:type="dcterms:W3CDTF">2016-11-07T17:28:17Z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540953601033456F9E568875B37318BD_13</vt:lpwstr>
  </property>
  <property fmtid="{D5CDD505-2E9C-101B-9397-08002B2CF9AE}" pid="4" name="KSOTemplateDocerSaveRecord">
    <vt:lpwstr>eyJoZGlkIjoiNGYyZGZiYWEzZWQ4NGJhNDg0N2IyMGEzZThiYmI1YzIiLCJ1c2VySWQiOiIxMjI2NDE2MDkwIn0=</vt:lpwstr>
  </property>
</Properties>
</file>